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B999" w14:textId="77777777" w:rsidR="006E0B8C" w:rsidRDefault="006E0B8C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 wp14:anchorId="01DAE0C8" wp14:editId="44EE028B">
            <wp:extent cx="2209800" cy="375522"/>
            <wp:effectExtent l="19050" t="0" r="0" b="0"/>
            <wp:docPr id="1" name="Afbeelding 1" descr="D:\Data\Annemarie\Local Settings\Tijdelijke internetbestanden\Content.Outlook\B0N07IO9\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Annemarie\Local Settings\Tijdelijke internetbestanden\Content.Outlook\B0N07IO9\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7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9CEB8" w14:textId="77777777" w:rsidR="00BF4D9E" w:rsidRPr="00F54B99" w:rsidRDefault="00BF4D9E">
      <w:r w:rsidRPr="00E76914">
        <w:rPr>
          <w:b/>
          <w:sz w:val="24"/>
          <w:szCs w:val="24"/>
        </w:rPr>
        <w:t>ALGEMENE VOORWAARDEN SCHRIJFWEEK PORTUGAL  2</w:t>
      </w:r>
      <w:r w:rsidR="00501DFE">
        <w:rPr>
          <w:b/>
          <w:sz w:val="24"/>
          <w:szCs w:val="24"/>
        </w:rPr>
        <w:t>0</w:t>
      </w:r>
      <w:r w:rsidRPr="00E76914">
        <w:rPr>
          <w:b/>
          <w:sz w:val="24"/>
          <w:szCs w:val="24"/>
        </w:rPr>
        <w:t xml:space="preserve"> - 2</w:t>
      </w:r>
      <w:r w:rsidR="00501DFE">
        <w:rPr>
          <w:b/>
          <w:sz w:val="24"/>
          <w:szCs w:val="24"/>
        </w:rPr>
        <w:t>6</w:t>
      </w:r>
      <w:r w:rsidRPr="00E76914">
        <w:rPr>
          <w:b/>
          <w:sz w:val="24"/>
          <w:szCs w:val="24"/>
        </w:rPr>
        <w:t xml:space="preserve"> OKTOBER 201</w:t>
      </w:r>
      <w:r w:rsidR="00501DFE">
        <w:rPr>
          <w:b/>
          <w:sz w:val="24"/>
          <w:szCs w:val="24"/>
        </w:rPr>
        <w:t>9</w:t>
      </w:r>
      <w:r w:rsidRPr="00E76914">
        <w:rPr>
          <w:b/>
          <w:sz w:val="24"/>
          <w:szCs w:val="24"/>
        </w:rPr>
        <w:br/>
      </w:r>
      <w:r>
        <w:br/>
      </w:r>
      <w:r w:rsidRPr="00BF4D9E">
        <w:rPr>
          <w:b/>
        </w:rPr>
        <w:t>Inschrijven</w:t>
      </w:r>
      <w:r w:rsidRPr="00BF4D9E">
        <w:rPr>
          <w:b/>
        </w:rPr>
        <w:br/>
      </w:r>
      <w:r w:rsidRPr="00BF4D9E">
        <w:t>Door je aan te melden voor de schrijfweek ga je akkoord met deze algemene voorwaarden.</w:t>
      </w:r>
      <w:r>
        <w:br/>
        <w:t xml:space="preserve">Zodra </w:t>
      </w:r>
      <w:r w:rsidR="00F66BD9">
        <w:t xml:space="preserve">wij je inschrijfformulier hebben ontvangen, krijg </w:t>
      </w:r>
      <w:r>
        <w:t>je een bevestigingsmail van ons</w:t>
      </w:r>
      <w:r w:rsidR="00F66BD9">
        <w:t xml:space="preserve">. Je staat dan </w:t>
      </w:r>
      <w:r>
        <w:t xml:space="preserve"> </w:t>
      </w:r>
      <w:r w:rsidR="00F66BD9">
        <w:t xml:space="preserve">officieel ingeschreven. Je ontvangt dan </w:t>
      </w:r>
      <w:r w:rsidR="0047327B">
        <w:t xml:space="preserve">ook </w:t>
      </w:r>
      <w:r>
        <w:t>een factuur voor een eerste aanbetaling</w:t>
      </w:r>
      <w:r w:rsidR="00F54B99">
        <w:t xml:space="preserve"> à € 250 incl. btw</w:t>
      </w:r>
      <w:r>
        <w:t xml:space="preserve">. </w:t>
      </w:r>
      <w:r w:rsidR="006E0B8C">
        <w:t>De inschrijving gaat op volgorde van binnenkomst.</w:t>
      </w:r>
      <w:r w:rsidR="00E76914">
        <w:br/>
      </w:r>
      <w:r w:rsidR="00E76914">
        <w:rPr>
          <w:b/>
        </w:rPr>
        <w:br/>
      </w:r>
      <w:r w:rsidRPr="00BF4D9E">
        <w:rPr>
          <w:b/>
        </w:rPr>
        <w:t>Betalen</w:t>
      </w:r>
      <w:r w:rsidRPr="00BF4D9E">
        <w:rPr>
          <w:b/>
        </w:rPr>
        <w:br/>
      </w:r>
      <w:r w:rsidR="006E0B8C" w:rsidRPr="00BF4D9E">
        <w:t>Je ontvangt na aanmelden een bevestiging en een factuur voor een aanbetaling.</w:t>
      </w:r>
      <w:r w:rsidR="006E0B8C">
        <w:t xml:space="preserve"> Deze aanbetaling dien je binnen 14 dagen over te maken. Het restantbedrag betaal je uiterlijk op 15 september 201</w:t>
      </w:r>
      <w:r w:rsidR="00501DFE">
        <w:t>9</w:t>
      </w:r>
      <w:r w:rsidR="006E0B8C">
        <w:t>.</w:t>
      </w:r>
      <w:r w:rsidR="00E76914">
        <w:t xml:space="preserve"> Ook daarvoor krijg je een factuur.</w:t>
      </w:r>
      <w:r w:rsidR="00E76914">
        <w:br/>
      </w:r>
      <w:r w:rsidR="00E76914">
        <w:br/>
      </w:r>
      <w:r w:rsidRPr="00BF4D9E">
        <w:rPr>
          <w:b/>
        </w:rPr>
        <w:t>Annuleren</w:t>
      </w:r>
      <w:r>
        <w:rPr>
          <w:b/>
        </w:rPr>
        <w:t xml:space="preserve"> door jou</w:t>
      </w:r>
      <w:r w:rsidR="006E0B8C">
        <w:rPr>
          <w:b/>
        </w:rPr>
        <w:br/>
      </w:r>
      <w:r w:rsidR="00F54B99">
        <w:t>We adviseren je een reis- en annuleringsverzekering af te sluiten.</w:t>
      </w:r>
      <w:r w:rsidR="00F54B99">
        <w:br/>
        <w:t>Mocht je je reis om welke reden dan ook toch willen annuleren, dan kun je je altijd door een ander laten vervangen.</w:t>
      </w:r>
      <w:r w:rsidR="00E76914">
        <w:br/>
        <w:t>Wil je toch annuleren, dan geldt het volgende:</w:t>
      </w:r>
      <w:r w:rsidR="00F54B99">
        <w:br/>
        <w:t xml:space="preserve">Annuleer je de schrijfweek </w:t>
      </w:r>
      <w:r w:rsidR="00F54B99" w:rsidRPr="00E76914">
        <w:rPr>
          <w:b/>
        </w:rPr>
        <w:t xml:space="preserve">voor 1 </w:t>
      </w:r>
      <w:r w:rsidR="00501DFE">
        <w:rPr>
          <w:b/>
        </w:rPr>
        <w:t>juni</w:t>
      </w:r>
      <w:r w:rsidR="00F54B99" w:rsidRPr="00E76914">
        <w:rPr>
          <w:b/>
        </w:rPr>
        <w:t xml:space="preserve"> 201</w:t>
      </w:r>
      <w:r w:rsidR="00501DFE">
        <w:rPr>
          <w:b/>
        </w:rPr>
        <w:t>9</w:t>
      </w:r>
      <w:r w:rsidR="00F54B99">
        <w:t xml:space="preserve">, dan </w:t>
      </w:r>
      <w:r w:rsidR="00E76914">
        <w:t xml:space="preserve">restitueren wij het cursusgeld, met inhouding van het aanbetaalde bedrag van € 250,- </w:t>
      </w:r>
      <w:r w:rsidR="00F54B99">
        <w:br/>
        <w:t xml:space="preserve">Annuleer je de schrijfweek </w:t>
      </w:r>
      <w:r w:rsidR="00F54B99" w:rsidRPr="00E76914">
        <w:rPr>
          <w:b/>
        </w:rPr>
        <w:t xml:space="preserve">na 1 </w:t>
      </w:r>
      <w:r w:rsidR="00501DFE">
        <w:rPr>
          <w:b/>
        </w:rPr>
        <w:t>juni</w:t>
      </w:r>
      <w:r w:rsidR="00F54B99" w:rsidRPr="00E76914">
        <w:rPr>
          <w:b/>
        </w:rPr>
        <w:t xml:space="preserve"> </w:t>
      </w:r>
      <w:r w:rsidR="00E76914" w:rsidRPr="00E76914">
        <w:rPr>
          <w:b/>
        </w:rPr>
        <w:t>201</w:t>
      </w:r>
      <w:r w:rsidR="00501DFE">
        <w:rPr>
          <w:b/>
        </w:rPr>
        <w:t>9</w:t>
      </w:r>
      <w:r w:rsidR="00F54B99">
        <w:t xml:space="preserve"> dan is geen restitutie mogelijk. </w:t>
      </w:r>
      <w:r w:rsidR="00E76914">
        <w:br/>
        <w:t>Annuleren kan door een mail te sturen naar info@toolsvoortaal.nl o.v.v. annuleren schrijfreis.</w:t>
      </w:r>
      <w:r w:rsidR="00E76914">
        <w:br/>
        <w:t>De datum van de mail geldt als annuleringsdatum.</w:t>
      </w:r>
    </w:p>
    <w:p w14:paraId="7B4C1BCB" w14:textId="77777777" w:rsidR="00BF4D9E" w:rsidRPr="006E0B8C" w:rsidRDefault="00BF4D9E">
      <w:r>
        <w:rPr>
          <w:b/>
        </w:rPr>
        <w:t>Annuleren door Tools voor taal</w:t>
      </w:r>
      <w:r w:rsidRPr="00BF4D9E">
        <w:rPr>
          <w:b/>
        </w:rPr>
        <w:br/>
      </w:r>
      <w:r w:rsidR="006E0B8C">
        <w:t>Zodra Tools voor taal voldoende aanmeldingen voor de schrijfreis heeft, geven we een GO. Dit doen we uiterlijk 1 juni 201</w:t>
      </w:r>
      <w:r w:rsidR="00501DFE">
        <w:t>9</w:t>
      </w:r>
      <w:bookmarkStart w:id="0" w:name="_GoBack"/>
      <w:bookmarkEnd w:id="0"/>
      <w:r w:rsidR="006E0B8C">
        <w:t xml:space="preserve">. Zijn er te weinig aanmeldingen, </w:t>
      </w:r>
      <w:r w:rsidR="00F66BD9">
        <w:t>dan stellen we je daarvan</w:t>
      </w:r>
      <w:r w:rsidR="006E0B8C">
        <w:t xml:space="preserve"> op de hoogte.</w:t>
      </w:r>
      <w:r w:rsidR="006E0B8C">
        <w:br/>
        <w:t xml:space="preserve">We behouden ons dan het recht voor de schrijfreis te annuleren. Het aanbetaalde bedrag storten we uiteraard terug.  </w:t>
      </w:r>
    </w:p>
    <w:p w14:paraId="31D3285E" w14:textId="77777777" w:rsidR="00BF4D9E" w:rsidRDefault="00BF4D9E">
      <w:r w:rsidRPr="00BF4D9E">
        <w:rPr>
          <w:b/>
        </w:rPr>
        <w:t>Aansprakelijkheid</w:t>
      </w:r>
      <w:r w:rsidR="00E76914">
        <w:rPr>
          <w:b/>
        </w:rPr>
        <w:br/>
      </w:r>
      <w:r w:rsidR="00E76914">
        <w:t>Tools voor taal is niet aansprakelijk voor persoonlijke ongelukken,  schade aan (persoonlijke) eigendommen of schade veroorzaakt door derden. Daarnaast is Tools voor taal niet verantwoordelijk voor slechte weersomstandigheden.</w:t>
      </w:r>
      <w:r w:rsidR="00E76914">
        <w:br/>
      </w:r>
      <w:r w:rsidR="00E76914">
        <w:br/>
      </w:r>
      <w:r w:rsidR="00E76914" w:rsidRPr="00E76914">
        <w:rPr>
          <w:b/>
        </w:rPr>
        <w:t>Overig</w:t>
      </w:r>
      <w:r w:rsidR="00E76914" w:rsidRPr="00E76914">
        <w:rPr>
          <w:b/>
        </w:rPr>
        <w:br/>
      </w:r>
      <w:r w:rsidR="00E76914">
        <w:t>Op deze algemene voorwaarden is het Nederlands recht van toepassing.</w:t>
      </w:r>
    </w:p>
    <w:p w14:paraId="0CC06E1A" w14:textId="77777777" w:rsidR="00BF4D9E" w:rsidRDefault="00BF4D9E"/>
    <w:p w14:paraId="4D4C87A7" w14:textId="77777777" w:rsidR="0047327B" w:rsidRDefault="0047327B"/>
    <w:p w14:paraId="0BFCF1F4" w14:textId="77777777" w:rsidR="00895CAE" w:rsidRDefault="00F66BD9" w:rsidP="0047327B">
      <w:pPr>
        <w:spacing w:line="360" w:lineRule="auto"/>
      </w:pPr>
      <w:r>
        <w:rPr>
          <w:color w:val="000000"/>
          <w:sz w:val="16"/>
          <w:szCs w:val="16"/>
          <w:lang w:eastAsia="nl-NL"/>
        </w:rPr>
        <w:t xml:space="preserve">Tools voor taal </w:t>
      </w:r>
      <w:r>
        <w:rPr>
          <w:color w:val="E46C0A"/>
          <w:sz w:val="16"/>
          <w:szCs w:val="16"/>
          <w:lang w:eastAsia="nl-NL"/>
        </w:rPr>
        <w:t>●</w:t>
      </w:r>
      <w:r>
        <w:rPr>
          <w:color w:val="000000"/>
          <w:sz w:val="16"/>
          <w:szCs w:val="16"/>
          <w:lang w:eastAsia="nl-NL"/>
        </w:rPr>
        <w:t xml:space="preserve"> Rotsoord 3a, 3523 CL Utrecht </w:t>
      </w:r>
      <w:bookmarkStart w:id="1" w:name="_Hlk503866516"/>
      <w:r>
        <w:rPr>
          <w:color w:val="E46C0A"/>
          <w:sz w:val="16"/>
          <w:szCs w:val="16"/>
          <w:lang w:eastAsia="nl-NL"/>
        </w:rPr>
        <w:t>●</w:t>
      </w:r>
      <w:bookmarkEnd w:id="1"/>
      <w:r>
        <w:rPr>
          <w:color w:val="000000"/>
          <w:sz w:val="16"/>
          <w:szCs w:val="16"/>
          <w:lang w:eastAsia="nl-NL"/>
        </w:rPr>
        <w:t xml:space="preserve"> Postadres: </w:t>
      </w:r>
      <w:proofErr w:type="spellStart"/>
      <w:r>
        <w:rPr>
          <w:color w:val="000000"/>
          <w:sz w:val="16"/>
          <w:szCs w:val="16"/>
          <w:lang w:eastAsia="nl-NL"/>
        </w:rPr>
        <w:t>Nedercamp</w:t>
      </w:r>
      <w:proofErr w:type="spellEnd"/>
      <w:r>
        <w:rPr>
          <w:color w:val="000000"/>
          <w:sz w:val="16"/>
          <w:szCs w:val="16"/>
          <w:lang w:eastAsia="nl-NL"/>
        </w:rPr>
        <w:t xml:space="preserve"> 7, 3992 RN Houten</w:t>
      </w:r>
      <w:r>
        <w:rPr>
          <w:color w:val="E46C0A"/>
          <w:sz w:val="16"/>
          <w:szCs w:val="16"/>
          <w:lang w:eastAsia="nl-NL"/>
        </w:rPr>
        <w:t xml:space="preserve"> ● </w:t>
      </w:r>
      <w:r>
        <w:rPr>
          <w:color w:val="000000"/>
          <w:sz w:val="16"/>
          <w:szCs w:val="16"/>
          <w:lang w:eastAsia="nl-NL"/>
        </w:rPr>
        <w:t xml:space="preserve">06-12035089 </w:t>
      </w:r>
      <w:r>
        <w:rPr>
          <w:color w:val="E46C0A"/>
          <w:sz w:val="16"/>
          <w:szCs w:val="16"/>
          <w:lang w:eastAsia="nl-NL"/>
        </w:rPr>
        <w:t>●</w:t>
      </w:r>
      <w:r>
        <w:rPr>
          <w:color w:val="000000"/>
          <w:sz w:val="16"/>
          <w:szCs w:val="16"/>
          <w:lang w:eastAsia="nl-NL"/>
        </w:rPr>
        <w:t xml:space="preserve"> </w:t>
      </w:r>
      <w:hyperlink r:id="rId5" w:history="1">
        <w:r w:rsidRPr="00FE65AE">
          <w:rPr>
            <w:rStyle w:val="Hyperlink"/>
            <w:rFonts w:cs="MS PGothic"/>
            <w:sz w:val="16"/>
            <w:szCs w:val="16"/>
            <w:lang w:eastAsia="nl-NL"/>
          </w:rPr>
          <w:t>www.toolsvoortaal.nl</w:t>
        </w:r>
      </w:hyperlink>
      <w:r>
        <w:rPr>
          <w:color w:val="000000"/>
          <w:sz w:val="16"/>
          <w:szCs w:val="16"/>
          <w:lang w:eastAsia="nl-NL"/>
        </w:rPr>
        <w:t xml:space="preserve"> </w:t>
      </w:r>
      <w:r>
        <w:rPr>
          <w:color w:val="E46C0A"/>
          <w:sz w:val="16"/>
          <w:szCs w:val="16"/>
          <w:lang w:eastAsia="nl-NL"/>
        </w:rPr>
        <w:t xml:space="preserve">● </w:t>
      </w:r>
      <w:r>
        <w:rPr>
          <w:color w:val="000000"/>
          <w:sz w:val="16"/>
          <w:szCs w:val="16"/>
          <w:lang w:eastAsia="nl-NL"/>
        </w:rPr>
        <w:t xml:space="preserve">Tools voor taal is een handelsnaam van Lef met letters </w:t>
      </w:r>
      <w:r>
        <w:rPr>
          <w:color w:val="E46C0A"/>
          <w:sz w:val="16"/>
          <w:szCs w:val="16"/>
          <w:lang w:eastAsia="nl-NL"/>
        </w:rPr>
        <w:t xml:space="preserve">● </w:t>
      </w:r>
      <w:r>
        <w:rPr>
          <w:color w:val="000000"/>
          <w:sz w:val="16"/>
          <w:szCs w:val="16"/>
          <w:lang w:eastAsia="nl-NL"/>
        </w:rPr>
        <w:t xml:space="preserve">KvK 30234900 </w:t>
      </w:r>
      <w:r>
        <w:rPr>
          <w:color w:val="E46C0A"/>
          <w:sz w:val="16"/>
          <w:szCs w:val="16"/>
          <w:lang w:eastAsia="nl-NL"/>
        </w:rPr>
        <w:t>●</w:t>
      </w:r>
      <w:r>
        <w:rPr>
          <w:color w:val="000000"/>
          <w:sz w:val="16"/>
          <w:szCs w:val="16"/>
          <w:lang w:eastAsia="nl-NL"/>
        </w:rPr>
        <w:t xml:space="preserve"> BTW: 1534.59.918.B01</w:t>
      </w:r>
      <w:r>
        <w:rPr>
          <w:color w:val="E46C0A"/>
          <w:sz w:val="16"/>
          <w:szCs w:val="16"/>
          <w:lang w:eastAsia="nl-NL"/>
        </w:rPr>
        <w:t>●</w:t>
      </w:r>
      <w:r>
        <w:rPr>
          <w:color w:val="000000"/>
          <w:sz w:val="16"/>
          <w:szCs w:val="16"/>
          <w:lang w:eastAsia="nl-NL"/>
        </w:rPr>
        <w:t xml:space="preserve"> Rabobank NL22RABO01567.36.527</w:t>
      </w:r>
    </w:p>
    <w:sectPr w:rsidR="00895CAE" w:rsidSect="0087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9E"/>
    <w:rsid w:val="0047327B"/>
    <w:rsid w:val="00501DFE"/>
    <w:rsid w:val="006E0B8C"/>
    <w:rsid w:val="008713E9"/>
    <w:rsid w:val="00895CAE"/>
    <w:rsid w:val="00BF4D9E"/>
    <w:rsid w:val="00C6757B"/>
    <w:rsid w:val="00D422F5"/>
    <w:rsid w:val="00DA3C0C"/>
    <w:rsid w:val="00DB2DCF"/>
    <w:rsid w:val="00E76914"/>
    <w:rsid w:val="00F54B99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69C"/>
  <w15:docId w15:val="{8B592FF2-7C25-41CB-A403-2776BC6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71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B8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66BD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olsvoortaa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AvdB</dc:creator>
  <cp:lastModifiedBy>Trea Scholten</cp:lastModifiedBy>
  <cp:revision>2</cp:revision>
  <dcterms:created xsi:type="dcterms:W3CDTF">2018-11-28T14:35:00Z</dcterms:created>
  <dcterms:modified xsi:type="dcterms:W3CDTF">2018-11-28T14:35:00Z</dcterms:modified>
</cp:coreProperties>
</file>